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FBBC" w14:textId="77777777" w:rsidR="001F0070" w:rsidRPr="001017AC" w:rsidRDefault="00E80749">
      <w:pPr>
        <w:spacing w:line="20" w:lineRule="atLeast"/>
        <w:jc w:val="both"/>
        <w:rPr>
          <w:b/>
          <w:sz w:val="28"/>
          <w:szCs w:val="28"/>
        </w:rPr>
      </w:pPr>
      <w:r w:rsidRPr="001017AC">
        <w:rPr>
          <w:rFonts w:hint="eastAsia"/>
          <w:b/>
          <w:sz w:val="28"/>
          <w:szCs w:val="28"/>
        </w:rPr>
        <w:t>附件：</w:t>
      </w:r>
    </w:p>
    <w:p w14:paraId="338E1E5C" w14:textId="56509129" w:rsidR="001F0070" w:rsidRPr="001017AC" w:rsidRDefault="00E80749">
      <w:pPr>
        <w:spacing w:beforeLines="50" w:before="217" w:afterLines="50" w:after="217" w:line="400" w:lineRule="exact"/>
        <w:jc w:val="center"/>
        <w:rPr>
          <w:rFonts w:eastAsia="方正小标宋简体" w:cs="方正小标宋简体"/>
          <w:sz w:val="30"/>
          <w:szCs w:val="30"/>
        </w:rPr>
      </w:pPr>
      <w:r w:rsidRPr="001017AC">
        <w:rPr>
          <w:rFonts w:eastAsia="方正小标宋简体" w:cs="方正小标宋简体" w:hint="eastAsia"/>
          <w:sz w:val="30"/>
          <w:szCs w:val="30"/>
        </w:rPr>
        <w:t>《</w:t>
      </w:r>
      <w:r w:rsidR="006A1D11" w:rsidRPr="001017AC">
        <w:rPr>
          <w:rFonts w:eastAsia="方正小标宋简体" w:cs="方正小标宋简体" w:hint="eastAsia"/>
          <w:sz w:val="30"/>
          <w:szCs w:val="30"/>
        </w:rPr>
        <w:t>全国主体功能区划科学基础及关键技术与应用</w:t>
      </w:r>
      <w:r w:rsidRPr="001017AC">
        <w:rPr>
          <w:rFonts w:eastAsia="方正小标宋简体" w:cs="方正小标宋简体" w:hint="eastAsia"/>
          <w:sz w:val="30"/>
          <w:szCs w:val="30"/>
        </w:rPr>
        <w:t>》申报</w:t>
      </w:r>
      <w:r w:rsidRPr="001017AC">
        <w:rPr>
          <w:rFonts w:eastAsia="方正小标宋简体" w:cs="方正小标宋简体" w:hint="eastAsia"/>
          <w:sz w:val="30"/>
          <w:szCs w:val="30"/>
        </w:rPr>
        <w:t>202</w:t>
      </w:r>
      <w:r w:rsidR="000C31DC" w:rsidRPr="001017AC">
        <w:rPr>
          <w:rFonts w:eastAsia="方正小标宋简体" w:cs="方正小标宋简体" w:hint="eastAsia"/>
          <w:sz w:val="30"/>
          <w:szCs w:val="30"/>
        </w:rPr>
        <w:t>3</w:t>
      </w:r>
      <w:r w:rsidRPr="001017AC">
        <w:rPr>
          <w:rFonts w:eastAsia="方正小标宋简体" w:cs="方正小标宋简体" w:hint="eastAsia"/>
          <w:sz w:val="30"/>
          <w:szCs w:val="30"/>
        </w:rPr>
        <w:t>年国家科技进步</w:t>
      </w:r>
      <w:proofErr w:type="gramStart"/>
      <w:r w:rsidRPr="001017AC">
        <w:rPr>
          <w:rFonts w:eastAsia="方正小标宋简体" w:cs="方正小标宋简体" w:hint="eastAsia"/>
          <w:sz w:val="30"/>
          <w:szCs w:val="30"/>
        </w:rPr>
        <w:t>奖信息</w:t>
      </w:r>
      <w:proofErr w:type="gramEnd"/>
      <w:r w:rsidRPr="001017AC">
        <w:rPr>
          <w:rFonts w:eastAsia="方正小标宋简体" w:cs="方正小标宋简体" w:hint="eastAsia"/>
          <w:sz w:val="30"/>
          <w:szCs w:val="30"/>
        </w:rPr>
        <w:t>公示材料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040"/>
        <w:gridCol w:w="1415"/>
        <w:gridCol w:w="708"/>
        <w:gridCol w:w="1275"/>
        <w:gridCol w:w="847"/>
        <w:gridCol w:w="990"/>
        <w:gridCol w:w="909"/>
        <w:gridCol w:w="2137"/>
        <w:gridCol w:w="73"/>
        <w:gridCol w:w="3398"/>
        <w:gridCol w:w="1101"/>
      </w:tblGrid>
      <w:tr w:rsidR="001F0070" w:rsidRPr="001017AC" w14:paraId="786A9BE7" w14:textId="77777777" w:rsidTr="00085A3D">
        <w:trPr>
          <w:trHeight w:val="476"/>
        </w:trPr>
        <w:tc>
          <w:tcPr>
            <w:tcW w:w="586" w:type="pct"/>
            <w:gridSpan w:val="2"/>
            <w:vAlign w:val="center"/>
          </w:tcPr>
          <w:p w14:paraId="6E2F78B3" w14:textId="77777777" w:rsidR="001F0070" w:rsidRPr="001017AC" w:rsidRDefault="00E80749"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 w:rsidRPr="001017AC">
              <w:rPr>
                <w:rFonts w:eastAsia="宋体" w:hint="eastAsia"/>
                <w:sz w:val="22"/>
              </w:rPr>
              <w:t>项目名称</w:t>
            </w:r>
          </w:p>
        </w:tc>
        <w:tc>
          <w:tcPr>
            <w:tcW w:w="4414" w:type="pct"/>
            <w:gridSpan w:val="10"/>
            <w:vAlign w:val="center"/>
          </w:tcPr>
          <w:p w14:paraId="2E366918" w14:textId="59675D92" w:rsidR="001F0070" w:rsidRPr="001017AC" w:rsidRDefault="006A1D11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 w:rsidRPr="001017AC">
              <w:rPr>
                <w:rFonts w:eastAsia="宋体" w:hint="eastAsia"/>
                <w:sz w:val="24"/>
                <w:szCs w:val="24"/>
              </w:rPr>
              <w:t>全国主体功能区划科学基础及关键技术与应用</w:t>
            </w:r>
          </w:p>
        </w:tc>
      </w:tr>
      <w:tr w:rsidR="001F0070" w:rsidRPr="001017AC" w14:paraId="58BA30B5" w14:textId="77777777" w:rsidTr="00085A3D">
        <w:trPr>
          <w:trHeight w:val="476"/>
        </w:trPr>
        <w:tc>
          <w:tcPr>
            <w:tcW w:w="586" w:type="pct"/>
            <w:gridSpan w:val="2"/>
            <w:vAlign w:val="center"/>
          </w:tcPr>
          <w:p w14:paraId="2CEBD31F" w14:textId="77777777" w:rsidR="001F0070" w:rsidRPr="001017AC" w:rsidRDefault="00E80749"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 w:rsidRPr="001017AC">
              <w:rPr>
                <w:rFonts w:eastAsia="宋体" w:hint="eastAsia"/>
                <w:sz w:val="22"/>
              </w:rPr>
              <w:t>提名单位</w:t>
            </w:r>
          </w:p>
        </w:tc>
        <w:tc>
          <w:tcPr>
            <w:tcW w:w="2110" w:type="pct"/>
            <w:gridSpan w:val="6"/>
            <w:vAlign w:val="center"/>
          </w:tcPr>
          <w:p w14:paraId="6E0F1CCF" w14:textId="02E2E44B" w:rsidR="001F0070" w:rsidRPr="001017AC" w:rsidRDefault="006A1D11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 w:rsidRPr="001017AC">
              <w:rPr>
                <w:rFonts w:eastAsia="宋体" w:hint="eastAsia"/>
                <w:sz w:val="24"/>
                <w:szCs w:val="24"/>
              </w:rPr>
              <w:t>中国科学院</w:t>
            </w:r>
          </w:p>
        </w:tc>
        <w:tc>
          <w:tcPr>
            <w:tcW w:w="734" w:type="pct"/>
            <w:vAlign w:val="center"/>
          </w:tcPr>
          <w:p w14:paraId="54D11527" w14:textId="77777777" w:rsidR="001F0070" w:rsidRPr="001017AC" w:rsidRDefault="00E80749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 w:rsidRPr="001017AC">
              <w:rPr>
                <w:rFonts w:eastAsia="宋体" w:hint="eastAsia"/>
                <w:sz w:val="22"/>
              </w:rPr>
              <w:t>提名等级</w:t>
            </w:r>
          </w:p>
        </w:tc>
        <w:tc>
          <w:tcPr>
            <w:tcW w:w="1570" w:type="pct"/>
            <w:gridSpan w:val="3"/>
            <w:vAlign w:val="center"/>
          </w:tcPr>
          <w:p w14:paraId="74255EFE" w14:textId="4021BDE1" w:rsidR="001F0070" w:rsidRPr="001017AC" w:rsidRDefault="00427829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 w:rsidRPr="001017AC">
              <w:rPr>
                <w:rFonts w:eastAsia="宋体" w:hint="eastAsia"/>
                <w:sz w:val="24"/>
                <w:szCs w:val="24"/>
              </w:rPr>
              <w:t>二等奖</w:t>
            </w:r>
          </w:p>
        </w:tc>
      </w:tr>
      <w:tr w:rsidR="001F0070" w:rsidRPr="001017AC" w14:paraId="0986504E" w14:textId="77777777" w:rsidTr="00085A3D">
        <w:trPr>
          <w:trHeight w:val="476"/>
        </w:trPr>
        <w:tc>
          <w:tcPr>
            <w:tcW w:w="586" w:type="pct"/>
            <w:gridSpan w:val="2"/>
            <w:vAlign w:val="center"/>
          </w:tcPr>
          <w:p w14:paraId="79EB6219" w14:textId="77777777" w:rsidR="001F0070" w:rsidRPr="001017AC" w:rsidRDefault="00E80749"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 w:rsidRPr="001017AC">
              <w:rPr>
                <w:rFonts w:eastAsia="宋体" w:hint="eastAsia"/>
                <w:sz w:val="22"/>
              </w:rPr>
              <w:t>主要完成人</w:t>
            </w:r>
          </w:p>
        </w:tc>
        <w:tc>
          <w:tcPr>
            <w:tcW w:w="4414" w:type="pct"/>
            <w:gridSpan w:val="10"/>
          </w:tcPr>
          <w:p w14:paraId="561F4AD2" w14:textId="23B59E1D" w:rsidR="001F0070" w:rsidRPr="001017AC" w:rsidRDefault="006A1D11">
            <w:pPr>
              <w:pStyle w:val="a3"/>
              <w:spacing w:line="360" w:lineRule="exact"/>
              <w:ind w:firstLineChars="100" w:firstLine="200"/>
              <w:jc w:val="center"/>
              <w:rPr>
                <w:rFonts w:ascii="Times New Roman" w:hint="default"/>
                <w:color w:val="000000"/>
                <w:sz w:val="20"/>
              </w:rPr>
            </w:pPr>
            <w:r w:rsidRPr="001017AC">
              <w:rPr>
                <w:rFonts w:ascii="Times New Roman" w:cs="黑体"/>
                <w:color w:val="000000"/>
                <w:sz w:val="20"/>
                <w:szCs w:val="22"/>
              </w:rPr>
              <w:t>樊杰、田志强、徐勇、董煜、蒋洪强、祁帆、金凤君、张文忠、周侃、张辉</w:t>
            </w:r>
          </w:p>
        </w:tc>
      </w:tr>
      <w:tr w:rsidR="001F0070" w:rsidRPr="001017AC" w14:paraId="39CED47D" w14:textId="77777777" w:rsidTr="00085A3D">
        <w:trPr>
          <w:trHeight w:val="476"/>
        </w:trPr>
        <w:tc>
          <w:tcPr>
            <w:tcW w:w="586" w:type="pct"/>
            <w:gridSpan w:val="2"/>
            <w:vAlign w:val="center"/>
          </w:tcPr>
          <w:p w14:paraId="00C3770A" w14:textId="77777777" w:rsidR="001F0070" w:rsidRPr="001017AC" w:rsidRDefault="00E80749"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 w:rsidRPr="001017AC">
              <w:rPr>
                <w:rFonts w:eastAsia="宋体" w:hint="eastAsia"/>
                <w:sz w:val="22"/>
              </w:rPr>
              <w:t>主要完成单位</w:t>
            </w:r>
          </w:p>
        </w:tc>
        <w:tc>
          <w:tcPr>
            <w:tcW w:w="4414" w:type="pct"/>
            <w:gridSpan w:val="10"/>
          </w:tcPr>
          <w:p w14:paraId="65BA5EAC" w14:textId="751A2630" w:rsidR="001F0070" w:rsidRPr="001017AC" w:rsidRDefault="006A1D11">
            <w:pPr>
              <w:spacing w:line="400" w:lineRule="exact"/>
              <w:ind w:firstLineChars="200" w:firstLine="400"/>
              <w:jc w:val="center"/>
              <w:rPr>
                <w:rFonts w:eastAsia="宋体" w:cs="Times New Roman"/>
                <w:bCs/>
                <w:color w:val="000000"/>
                <w:sz w:val="24"/>
                <w:szCs w:val="24"/>
              </w:rPr>
            </w:pPr>
            <w:r w:rsidRPr="001017AC">
              <w:rPr>
                <w:rFonts w:eastAsia="宋体" w:hint="eastAsia"/>
                <w:color w:val="000000"/>
                <w:sz w:val="20"/>
              </w:rPr>
              <w:t>中国科学院地理科学与资源研究所、中国国土勘测规划院、清华大学、生态环境部环境规划院</w:t>
            </w:r>
          </w:p>
        </w:tc>
      </w:tr>
      <w:tr w:rsidR="001F0070" w:rsidRPr="001017AC" w14:paraId="643A8497" w14:textId="77777777" w:rsidTr="00B50B2D">
        <w:trPr>
          <w:trHeight w:val="476"/>
        </w:trPr>
        <w:tc>
          <w:tcPr>
            <w:tcW w:w="5000" w:type="pct"/>
            <w:gridSpan w:val="12"/>
            <w:vAlign w:val="center"/>
          </w:tcPr>
          <w:p w14:paraId="4EBA82D8" w14:textId="77777777" w:rsidR="001F0070" w:rsidRPr="001017AC" w:rsidRDefault="00E80749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 w:rsidRPr="001017AC">
              <w:rPr>
                <w:rFonts w:eastAsia="宋体" w:hint="eastAsia"/>
                <w:sz w:val="22"/>
              </w:rPr>
              <w:t>主要知识产权和标准规范等目录</w:t>
            </w:r>
          </w:p>
        </w:tc>
      </w:tr>
      <w:tr w:rsidR="00B50B2D" w:rsidRPr="001017AC" w14:paraId="78F984EA" w14:textId="77777777" w:rsidTr="005632B3">
        <w:trPr>
          <w:trHeight w:val="476"/>
        </w:trPr>
        <w:tc>
          <w:tcPr>
            <w:tcW w:w="229" w:type="pct"/>
            <w:vAlign w:val="center"/>
          </w:tcPr>
          <w:p w14:paraId="33FD72D1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序号</w:t>
            </w:r>
          </w:p>
        </w:tc>
        <w:tc>
          <w:tcPr>
            <w:tcW w:w="357" w:type="pct"/>
            <w:vAlign w:val="center"/>
          </w:tcPr>
          <w:p w14:paraId="6B49C512" w14:textId="77777777" w:rsidR="00B50B2D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知识产权</w:t>
            </w:r>
          </w:p>
          <w:p w14:paraId="1D2A8D3A" w14:textId="40ADEC29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（标准）类别</w:t>
            </w:r>
          </w:p>
        </w:tc>
        <w:tc>
          <w:tcPr>
            <w:tcW w:w="486" w:type="pct"/>
            <w:vAlign w:val="center"/>
          </w:tcPr>
          <w:p w14:paraId="22B6B03B" w14:textId="371AF5C3" w:rsidR="001F0070" w:rsidRPr="001017AC" w:rsidRDefault="00E80749" w:rsidP="00BD2D5F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知识产权（标准）具体名称</w:t>
            </w:r>
          </w:p>
        </w:tc>
        <w:tc>
          <w:tcPr>
            <w:tcW w:w="243" w:type="pct"/>
            <w:vAlign w:val="center"/>
          </w:tcPr>
          <w:p w14:paraId="55939150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国家</w:t>
            </w:r>
          </w:p>
          <w:p w14:paraId="193A87A7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（地区）</w:t>
            </w:r>
          </w:p>
        </w:tc>
        <w:tc>
          <w:tcPr>
            <w:tcW w:w="438" w:type="pct"/>
            <w:vAlign w:val="center"/>
          </w:tcPr>
          <w:p w14:paraId="7572C01F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授权号</w:t>
            </w:r>
          </w:p>
          <w:p w14:paraId="4E4156C7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（标准编号）</w:t>
            </w:r>
          </w:p>
        </w:tc>
        <w:tc>
          <w:tcPr>
            <w:tcW w:w="291" w:type="pct"/>
            <w:vAlign w:val="center"/>
          </w:tcPr>
          <w:p w14:paraId="27F8DF9C" w14:textId="24D9A5B4" w:rsidR="001F0070" w:rsidRPr="001017AC" w:rsidRDefault="00E80749" w:rsidP="00085A3D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授权（标准发布）日期</w:t>
            </w:r>
          </w:p>
        </w:tc>
        <w:tc>
          <w:tcPr>
            <w:tcW w:w="340" w:type="pct"/>
            <w:vAlign w:val="center"/>
          </w:tcPr>
          <w:p w14:paraId="11A73113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证书编号</w:t>
            </w:r>
          </w:p>
          <w:p w14:paraId="561271BB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071" w:type="pct"/>
            <w:gridSpan w:val="3"/>
            <w:vAlign w:val="center"/>
          </w:tcPr>
          <w:p w14:paraId="1CA1E5E2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权利人</w:t>
            </w:r>
          </w:p>
          <w:p w14:paraId="09FCC581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167" w:type="pct"/>
            <w:vAlign w:val="center"/>
          </w:tcPr>
          <w:p w14:paraId="41319465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发明人</w:t>
            </w:r>
          </w:p>
          <w:p w14:paraId="2616B8D1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（标准起草人）</w:t>
            </w:r>
          </w:p>
        </w:tc>
        <w:tc>
          <w:tcPr>
            <w:tcW w:w="378" w:type="pct"/>
            <w:vAlign w:val="center"/>
          </w:tcPr>
          <w:p w14:paraId="50BCE066" w14:textId="77777777" w:rsidR="001F0070" w:rsidRPr="001017AC" w:rsidRDefault="00E80749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1017AC">
              <w:rPr>
                <w:rFonts w:eastAsia="宋体" w:hint="eastAsia"/>
                <w:sz w:val="18"/>
                <w:szCs w:val="18"/>
              </w:rPr>
              <w:t>发明专利（标准）有效状态</w:t>
            </w:r>
          </w:p>
        </w:tc>
      </w:tr>
      <w:tr w:rsidR="0043581C" w:rsidRPr="001017AC" w14:paraId="18878D7E" w14:textId="77777777" w:rsidTr="005632B3">
        <w:trPr>
          <w:trHeight w:val="476"/>
        </w:trPr>
        <w:tc>
          <w:tcPr>
            <w:tcW w:w="229" w:type="pct"/>
          </w:tcPr>
          <w:p w14:paraId="176CF960" w14:textId="77777777" w:rsidR="0043581C" w:rsidRPr="005632B3" w:rsidRDefault="0043581C" w:rsidP="00460920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1</w:t>
            </w:r>
          </w:p>
        </w:tc>
        <w:tc>
          <w:tcPr>
            <w:tcW w:w="357" w:type="pct"/>
          </w:tcPr>
          <w:p w14:paraId="4AA78ECC" w14:textId="4C2CFD3D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技术规程</w:t>
            </w:r>
          </w:p>
        </w:tc>
        <w:tc>
          <w:tcPr>
            <w:tcW w:w="486" w:type="pct"/>
          </w:tcPr>
          <w:p w14:paraId="191E076C" w14:textId="238FF930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省级主体功能区划技术规程</w:t>
            </w:r>
          </w:p>
        </w:tc>
        <w:tc>
          <w:tcPr>
            <w:tcW w:w="243" w:type="pct"/>
          </w:tcPr>
          <w:p w14:paraId="300F6F82" w14:textId="6CD6C7D1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5B35ADAF" w14:textId="0997B2C3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—</w:t>
            </w:r>
          </w:p>
        </w:tc>
        <w:tc>
          <w:tcPr>
            <w:tcW w:w="291" w:type="pct"/>
          </w:tcPr>
          <w:p w14:paraId="3554FC26" w14:textId="05736387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2</w:t>
            </w:r>
            <w:r w:rsidRPr="005632B3">
              <w:rPr>
                <w:rFonts w:eastAsia="宋体"/>
                <w:sz w:val="20"/>
                <w:szCs w:val="20"/>
              </w:rPr>
              <w:t>008</w:t>
            </w:r>
            <w:r w:rsidRPr="005632B3">
              <w:rPr>
                <w:rFonts w:eastAsia="宋体" w:hint="eastAsia"/>
                <w:sz w:val="20"/>
                <w:szCs w:val="20"/>
              </w:rPr>
              <w:t>年</w:t>
            </w:r>
            <w:r w:rsidRPr="005632B3">
              <w:rPr>
                <w:rFonts w:eastAsia="宋体"/>
                <w:sz w:val="20"/>
                <w:szCs w:val="20"/>
              </w:rPr>
              <w:t>6</w:t>
            </w:r>
            <w:r w:rsidRPr="005632B3">
              <w:rPr>
                <w:rFonts w:eastAsia="宋体" w:hint="eastAsia"/>
                <w:sz w:val="20"/>
                <w:szCs w:val="20"/>
              </w:rPr>
              <w:t>月</w:t>
            </w:r>
            <w:r w:rsidRPr="005632B3">
              <w:rPr>
                <w:rFonts w:eastAsia="宋体" w:hint="eastAsia"/>
                <w:sz w:val="20"/>
                <w:szCs w:val="20"/>
              </w:rPr>
              <w:t>5</w:t>
            </w:r>
            <w:r w:rsidRPr="005632B3">
              <w:rPr>
                <w:rFonts w:eastAsia="宋体" w:hint="eastAsia"/>
                <w:sz w:val="20"/>
                <w:szCs w:val="20"/>
              </w:rPr>
              <w:t>日</w:t>
            </w:r>
          </w:p>
        </w:tc>
        <w:tc>
          <w:tcPr>
            <w:tcW w:w="340" w:type="pct"/>
          </w:tcPr>
          <w:p w14:paraId="185A1506" w14:textId="2BFBA96F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国家发展和改革委员会</w:t>
            </w:r>
          </w:p>
        </w:tc>
        <w:tc>
          <w:tcPr>
            <w:tcW w:w="1071" w:type="pct"/>
            <w:gridSpan w:val="3"/>
          </w:tcPr>
          <w:p w14:paraId="52E54B24" w14:textId="1C294861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中国科学院地理科学与资源研究所、中国科学院生态环境研究中心、中国科学院遥感应用研究所、国家测绘局国家基础地理信息中心、国家发展和改革委员会宏观经济研究院</w:t>
            </w:r>
          </w:p>
        </w:tc>
        <w:tc>
          <w:tcPr>
            <w:tcW w:w="1167" w:type="pct"/>
          </w:tcPr>
          <w:p w14:paraId="2DE6B653" w14:textId="77777777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樊杰、徐勇、陈田、金凤君、李丽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娟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、张文忠、刘彦随、吴绍洪、王黎明、王传胜、戴尔阜、陈玉福、孙威、李九一、汤青、杨波、陈东、李裕瑞、夏富强、欧阳志云、徐卫华、段晓男、王世新、周艺、刘若梅、季晓燕、王海清、赵婷婷、曾澜、祁国燕、胡云锋</w:t>
            </w:r>
          </w:p>
          <w:p w14:paraId="41807440" w14:textId="71BC9261" w:rsidR="005632B3" w:rsidRPr="005632B3" w:rsidRDefault="005632B3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78" w:type="pct"/>
          </w:tcPr>
          <w:p w14:paraId="77F8A2B9" w14:textId="0376CF1C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其他有效知识产权</w:t>
            </w:r>
          </w:p>
        </w:tc>
      </w:tr>
      <w:tr w:rsidR="0043581C" w:rsidRPr="001017AC" w14:paraId="51BBD4AA" w14:textId="77777777" w:rsidTr="005632B3">
        <w:trPr>
          <w:trHeight w:val="988"/>
        </w:trPr>
        <w:tc>
          <w:tcPr>
            <w:tcW w:w="229" w:type="pct"/>
          </w:tcPr>
          <w:p w14:paraId="234BDF09" w14:textId="77777777" w:rsidR="0043581C" w:rsidRPr="005632B3" w:rsidRDefault="0043581C" w:rsidP="00460920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357" w:type="pct"/>
          </w:tcPr>
          <w:p w14:paraId="30B821F4" w14:textId="3FF03A86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技术规程</w:t>
            </w:r>
          </w:p>
        </w:tc>
        <w:tc>
          <w:tcPr>
            <w:tcW w:w="486" w:type="pct"/>
          </w:tcPr>
          <w:p w14:paraId="22FB64A2" w14:textId="2CACED92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资源环境承载能力和国土空间开发适宜性评价指南</w:t>
            </w:r>
          </w:p>
        </w:tc>
        <w:tc>
          <w:tcPr>
            <w:tcW w:w="243" w:type="pct"/>
          </w:tcPr>
          <w:p w14:paraId="21507046" w14:textId="2BF420C8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25EFE39B" w14:textId="6E5906A9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—</w:t>
            </w:r>
          </w:p>
        </w:tc>
        <w:tc>
          <w:tcPr>
            <w:tcW w:w="291" w:type="pct"/>
          </w:tcPr>
          <w:p w14:paraId="7EFB714B" w14:textId="7BF2A793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2020</w:t>
            </w:r>
            <w:r w:rsidRPr="005632B3">
              <w:rPr>
                <w:rFonts w:eastAsia="宋体" w:hint="eastAsia"/>
                <w:sz w:val="20"/>
                <w:szCs w:val="20"/>
              </w:rPr>
              <w:t>年</w:t>
            </w:r>
            <w:r w:rsidRPr="005632B3">
              <w:rPr>
                <w:rFonts w:eastAsia="宋体" w:hint="eastAsia"/>
                <w:sz w:val="20"/>
                <w:szCs w:val="20"/>
              </w:rPr>
              <w:t>1</w:t>
            </w:r>
            <w:r w:rsidRPr="005632B3">
              <w:rPr>
                <w:rFonts w:eastAsia="宋体" w:hint="eastAsia"/>
                <w:sz w:val="20"/>
                <w:szCs w:val="20"/>
              </w:rPr>
              <w:t>月</w:t>
            </w:r>
            <w:r w:rsidRPr="005632B3">
              <w:rPr>
                <w:rFonts w:eastAsia="宋体" w:hint="eastAsia"/>
                <w:sz w:val="20"/>
                <w:szCs w:val="20"/>
              </w:rPr>
              <w:t>19</w:t>
            </w:r>
            <w:r w:rsidRPr="005632B3">
              <w:rPr>
                <w:rFonts w:eastAsia="宋体" w:hint="eastAsia"/>
                <w:sz w:val="20"/>
                <w:szCs w:val="20"/>
              </w:rPr>
              <w:t>日</w:t>
            </w:r>
          </w:p>
        </w:tc>
        <w:tc>
          <w:tcPr>
            <w:tcW w:w="340" w:type="pct"/>
          </w:tcPr>
          <w:p w14:paraId="0F364F19" w14:textId="399257D0" w:rsidR="0043581C" w:rsidRPr="005632B3" w:rsidRDefault="0043581C" w:rsidP="001017AC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Times New Roman" w:cs="黑体" w:hint="default"/>
                <w:sz w:val="20"/>
              </w:rPr>
            </w:pPr>
            <w:r w:rsidRPr="005632B3">
              <w:rPr>
                <w:rFonts w:ascii="Times New Roman" w:cs="黑体"/>
                <w:sz w:val="20"/>
              </w:rPr>
              <w:t>自然资办函</w:t>
            </w:r>
            <w:r w:rsidRPr="005632B3">
              <w:rPr>
                <w:rFonts w:ascii="Times New Roman" w:cs="黑体"/>
                <w:sz w:val="20"/>
              </w:rPr>
              <w:t xml:space="preserve">[2020] 127 </w:t>
            </w:r>
            <w:r w:rsidRPr="005632B3">
              <w:rPr>
                <w:rFonts w:ascii="Times New Roman" w:cs="黑体"/>
                <w:sz w:val="20"/>
              </w:rPr>
              <w:t>号</w:t>
            </w:r>
            <w:r w:rsidRPr="005632B3">
              <w:rPr>
                <w:rFonts w:ascii="Times New Roman" w:cs="黑体"/>
                <w:sz w:val="20"/>
              </w:rPr>
              <w:t>(</w:t>
            </w:r>
            <w:r w:rsidRPr="005632B3">
              <w:rPr>
                <w:rFonts w:ascii="Times New Roman" w:cs="黑体"/>
                <w:sz w:val="20"/>
              </w:rPr>
              <w:t>自然资源部</w:t>
            </w:r>
            <w:r w:rsidRPr="005632B3">
              <w:rPr>
                <w:rFonts w:ascii="Times New Roman" w:cs="黑体"/>
                <w:sz w:val="20"/>
              </w:rPr>
              <w:t>)</w:t>
            </w:r>
          </w:p>
        </w:tc>
        <w:tc>
          <w:tcPr>
            <w:tcW w:w="1071" w:type="pct"/>
            <w:gridSpan w:val="3"/>
          </w:tcPr>
          <w:p w14:paraId="06ED5ABC" w14:textId="77777777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科学院地理科学与资源研究所、中国国土勘测规划院、中国地质调查局、国家海洋信息中心、中国科学院生态环境研究中心、生态环境部环境规划院、水利部水利水电规划设计总院、清华大学、同济大学、中国城市规划设计研究院、中国农业科学院农业资源与农业区划研究所、中国自然资源经济研究院、自然资源部经济管理科学研究所、自然资源部城乡规划理中心、国家气候中心</w:t>
            </w:r>
          </w:p>
          <w:p w14:paraId="31852782" w14:textId="1077A89D" w:rsidR="005632B3" w:rsidRPr="005632B3" w:rsidRDefault="005632B3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67" w:type="pct"/>
          </w:tcPr>
          <w:p w14:paraId="5C496D42" w14:textId="128468CF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樊杰、徐勇、张文忠、金凤君、李丽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娟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、周侃、王传胜、李九一、王亚飞、周道静、刘宝印、刘汉初、赵艳楠、贾克敬、欧阳志云、蒋洪强、李云玲、武廷海、董珂、石菊松、袁国华、路文海、李占荣、徐卫华、乐琪浪、周文生、吕红亮、刘世伟、祁帆、张辉、杨楠、陶以军、杨璐</w:t>
            </w:r>
          </w:p>
        </w:tc>
        <w:tc>
          <w:tcPr>
            <w:tcW w:w="378" w:type="pct"/>
          </w:tcPr>
          <w:p w14:paraId="07F15E50" w14:textId="5165755B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其他有效知识产权</w:t>
            </w:r>
          </w:p>
        </w:tc>
      </w:tr>
      <w:tr w:rsidR="0043581C" w:rsidRPr="001017AC" w14:paraId="1975425E" w14:textId="77777777" w:rsidTr="005632B3">
        <w:trPr>
          <w:trHeight w:val="476"/>
        </w:trPr>
        <w:tc>
          <w:tcPr>
            <w:tcW w:w="229" w:type="pct"/>
          </w:tcPr>
          <w:p w14:paraId="2DDA610A" w14:textId="77777777" w:rsidR="0043581C" w:rsidRPr="005632B3" w:rsidRDefault="0043581C" w:rsidP="00460920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357" w:type="pct"/>
          </w:tcPr>
          <w:p w14:paraId="2DC989F6" w14:textId="3CF107BD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技术规程</w:t>
            </w:r>
          </w:p>
        </w:tc>
        <w:tc>
          <w:tcPr>
            <w:tcW w:w="486" w:type="pct"/>
          </w:tcPr>
          <w:p w14:paraId="27BE673A" w14:textId="18882C60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资源环境承载能力监测预警技术方法</w:t>
            </w:r>
          </w:p>
        </w:tc>
        <w:tc>
          <w:tcPr>
            <w:tcW w:w="243" w:type="pct"/>
          </w:tcPr>
          <w:p w14:paraId="4E8AF323" w14:textId="1A312623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439E621A" w14:textId="4D4113F3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—</w:t>
            </w:r>
          </w:p>
        </w:tc>
        <w:tc>
          <w:tcPr>
            <w:tcW w:w="291" w:type="pct"/>
          </w:tcPr>
          <w:p w14:paraId="2E2657DD" w14:textId="2A64E422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20</w:t>
            </w:r>
            <w:r w:rsidRPr="005632B3">
              <w:rPr>
                <w:rFonts w:eastAsia="宋体"/>
                <w:sz w:val="20"/>
                <w:szCs w:val="20"/>
              </w:rPr>
              <w:t>16</w:t>
            </w:r>
            <w:r w:rsidRPr="005632B3">
              <w:rPr>
                <w:rFonts w:eastAsia="宋体" w:hint="eastAsia"/>
                <w:sz w:val="20"/>
                <w:szCs w:val="20"/>
              </w:rPr>
              <w:t>年</w:t>
            </w:r>
            <w:r w:rsidRPr="005632B3">
              <w:rPr>
                <w:rFonts w:eastAsia="宋体"/>
                <w:sz w:val="20"/>
                <w:szCs w:val="20"/>
              </w:rPr>
              <w:t>9</w:t>
            </w:r>
            <w:r w:rsidRPr="005632B3">
              <w:rPr>
                <w:rFonts w:eastAsia="宋体" w:hint="eastAsia"/>
                <w:sz w:val="20"/>
                <w:szCs w:val="20"/>
              </w:rPr>
              <w:t>月</w:t>
            </w:r>
            <w:r w:rsidRPr="005632B3">
              <w:rPr>
                <w:rFonts w:eastAsia="宋体"/>
                <w:sz w:val="20"/>
                <w:szCs w:val="20"/>
              </w:rPr>
              <w:t>26</w:t>
            </w:r>
            <w:r w:rsidRPr="005632B3">
              <w:rPr>
                <w:rFonts w:eastAsia="宋体" w:hint="eastAsia"/>
                <w:sz w:val="20"/>
                <w:szCs w:val="20"/>
              </w:rPr>
              <w:t>日</w:t>
            </w:r>
          </w:p>
        </w:tc>
        <w:tc>
          <w:tcPr>
            <w:tcW w:w="340" w:type="pct"/>
          </w:tcPr>
          <w:p w14:paraId="100579A7" w14:textId="7C74B2F1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发改规划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(2016)2043</w:t>
            </w:r>
            <w:r w:rsidRPr="005632B3">
              <w:rPr>
                <w:rFonts w:eastAsia="宋体" w:hint="eastAsia"/>
                <w:sz w:val="20"/>
                <w:szCs w:val="20"/>
              </w:rPr>
              <w:t>号</w:t>
            </w:r>
            <w:r w:rsidRPr="005632B3">
              <w:rPr>
                <w:rFonts w:eastAsia="宋体" w:hint="eastAsia"/>
                <w:sz w:val="20"/>
                <w:szCs w:val="20"/>
              </w:rPr>
              <w:t>(</w:t>
            </w:r>
            <w:r w:rsidRPr="005632B3">
              <w:rPr>
                <w:rFonts w:eastAsia="宋体" w:hint="eastAsia"/>
                <w:sz w:val="20"/>
                <w:szCs w:val="20"/>
              </w:rPr>
              <w:t>国家发展和改革委员会等</w:t>
            </w:r>
            <w:r w:rsidRPr="005632B3">
              <w:rPr>
                <w:rFonts w:eastAsia="宋体" w:hint="eastAsia"/>
                <w:sz w:val="20"/>
                <w:szCs w:val="20"/>
              </w:rPr>
              <w:t>1</w:t>
            </w:r>
            <w:r w:rsidRPr="005632B3">
              <w:rPr>
                <w:rFonts w:eastAsia="宋体"/>
                <w:sz w:val="20"/>
                <w:szCs w:val="20"/>
              </w:rPr>
              <w:t>3</w:t>
            </w:r>
            <w:r w:rsidRPr="005632B3">
              <w:rPr>
                <w:rFonts w:eastAsia="宋体" w:hint="eastAsia"/>
                <w:sz w:val="20"/>
                <w:szCs w:val="20"/>
              </w:rPr>
              <w:t>部委</w:t>
            </w:r>
            <w:r w:rsidRPr="005632B3">
              <w:rPr>
                <w:rFonts w:eastAsia="宋体"/>
                <w:sz w:val="20"/>
                <w:szCs w:val="20"/>
              </w:rPr>
              <w:t>联合发布</w:t>
            </w:r>
            <w:r w:rsidRPr="005632B3">
              <w:rPr>
                <w:rFonts w:eastAsia="宋体" w:hint="eastAsia"/>
                <w:sz w:val="20"/>
                <w:szCs w:val="20"/>
              </w:rPr>
              <w:t>)</w:t>
            </w:r>
          </w:p>
        </w:tc>
        <w:tc>
          <w:tcPr>
            <w:tcW w:w="1071" w:type="pct"/>
            <w:gridSpan w:val="3"/>
          </w:tcPr>
          <w:p w14:paraId="22A17D3F" w14:textId="77777777" w:rsidR="0043581C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科学院地理科学与资源研究所、中国土地勘测规划院、中国地质环境监测院、环境保护部环境规划院、水利部水利水电规划设计总院、中国农业科学院、国家海洋环境监测中心、国家气候中心、中国地震局地球物理研究所、北京林业大学、国家基础地理信息中心</w:t>
            </w:r>
          </w:p>
          <w:p w14:paraId="3D18B045" w14:textId="02B390E0" w:rsidR="005632B3" w:rsidRPr="005632B3" w:rsidRDefault="005632B3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67" w:type="pct"/>
          </w:tcPr>
          <w:p w14:paraId="5ABE83D6" w14:textId="77777777" w:rsidR="0043581C" w:rsidRPr="005632B3" w:rsidRDefault="0043581C" w:rsidP="008F00A8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樊杰、王金南、欧阳志云、贾克敬、李云玲、罗其友、张志锋、张大红、徐勇、张文忠、李丽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娟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、李瑞敏、孟晖、王传胜、周侃、</w:t>
            </w:r>
            <w:r w:rsidR="008F00A8" w:rsidRPr="005632B3">
              <w:rPr>
                <w:rFonts w:eastAsia="宋体" w:hint="eastAsia"/>
                <w:sz w:val="20"/>
                <w:szCs w:val="20"/>
              </w:rPr>
              <w:t>周道静、</w:t>
            </w:r>
            <w:r w:rsidRPr="005632B3">
              <w:rPr>
                <w:rFonts w:eastAsia="宋体" w:hint="eastAsia"/>
                <w:sz w:val="20"/>
                <w:szCs w:val="20"/>
              </w:rPr>
              <w:t>余建辉、李九一、王亚飞、李春燕、张若琳、李亚民、徐卫华、张路、杨琰瑛、祁帆、张辉、田志强、蒋洪强、刘年磊、卢亚灵、吴文俊、张静、杨勇、郭东阳、徐翔宇、郭旭宁、孙素艳、高明杰、刘洋、李荣、任意、薛彦东、杨智、刘帅、金云翔、王俊、李圣法、刘尊雷、李怡群、谷德贤、索安宁、杨正先、张振冬、石洪华、鲍晨光、苏岫、卫宝泉、文世勇、池源、张云、初佳兰、郭振、张哲、牛树奎、刘俊国</w:t>
            </w:r>
          </w:p>
          <w:p w14:paraId="772F0E2C" w14:textId="6756E992" w:rsidR="005632B3" w:rsidRPr="005632B3" w:rsidRDefault="005632B3" w:rsidP="008F00A8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78" w:type="pct"/>
          </w:tcPr>
          <w:p w14:paraId="633F9648" w14:textId="7FCF94BD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其他有效知识产权</w:t>
            </w:r>
          </w:p>
        </w:tc>
      </w:tr>
      <w:tr w:rsidR="0043581C" w:rsidRPr="001017AC" w14:paraId="06A2CAA4" w14:textId="77777777" w:rsidTr="005632B3">
        <w:trPr>
          <w:trHeight w:val="476"/>
        </w:trPr>
        <w:tc>
          <w:tcPr>
            <w:tcW w:w="229" w:type="pct"/>
          </w:tcPr>
          <w:p w14:paraId="427FCD71" w14:textId="77777777" w:rsidR="0043581C" w:rsidRPr="005632B3" w:rsidRDefault="0043581C" w:rsidP="00460920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4</w:t>
            </w:r>
          </w:p>
        </w:tc>
        <w:tc>
          <w:tcPr>
            <w:tcW w:w="357" w:type="pct"/>
          </w:tcPr>
          <w:p w14:paraId="3BF931DB" w14:textId="68F72B9A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技术规程</w:t>
            </w:r>
          </w:p>
        </w:tc>
        <w:tc>
          <w:tcPr>
            <w:tcW w:w="486" w:type="pct"/>
          </w:tcPr>
          <w:p w14:paraId="61FA752D" w14:textId="472FE171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城市群规划技术规程</w:t>
            </w:r>
          </w:p>
        </w:tc>
        <w:tc>
          <w:tcPr>
            <w:tcW w:w="243" w:type="pct"/>
          </w:tcPr>
          <w:p w14:paraId="606E1849" w14:textId="7B5A2509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7AA699A8" w14:textId="0FFCF43A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—</w:t>
            </w:r>
          </w:p>
        </w:tc>
        <w:tc>
          <w:tcPr>
            <w:tcW w:w="291" w:type="pct"/>
          </w:tcPr>
          <w:p w14:paraId="6461CCDF" w14:textId="7B7E31FF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20</w:t>
            </w:r>
            <w:r w:rsidRPr="005632B3">
              <w:rPr>
                <w:rFonts w:eastAsia="宋体"/>
                <w:sz w:val="20"/>
                <w:szCs w:val="20"/>
              </w:rPr>
              <w:t>14</w:t>
            </w:r>
            <w:r w:rsidRPr="005632B3">
              <w:rPr>
                <w:rFonts w:eastAsia="宋体" w:hint="eastAsia"/>
                <w:sz w:val="20"/>
                <w:szCs w:val="20"/>
              </w:rPr>
              <w:t>年</w:t>
            </w:r>
            <w:r w:rsidRPr="005632B3">
              <w:rPr>
                <w:rFonts w:eastAsia="宋体"/>
                <w:sz w:val="20"/>
                <w:szCs w:val="20"/>
              </w:rPr>
              <w:t>8</w:t>
            </w:r>
            <w:r w:rsidRPr="005632B3">
              <w:rPr>
                <w:rFonts w:eastAsia="宋体" w:hint="eastAsia"/>
                <w:sz w:val="20"/>
                <w:szCs w:val="20"/>
              </w:rPr>
              <w:t>月</w:t>
            </w:r>
            <w:r w:rsidRPr="005632B3">
              <w:rPr>
                <w:rFonts w:eastAsia="宋体"/>
                <w:sz w:val="20"/>
                <w:szCs w:val="20"/>
              </w:rPr>
              <w:t>1</w:t>
            </w:r>
            <w:r w:rsidRPr="005632B3">
              <w:rPr>
                <w:rFonts w:eastAsia="宋体" w:hint="eastAsia"/>
                <w:sz w:val="20"/>
                <w:szCs w:val="20"/>
              </w:rPr>
              <w:t>日</w:t>
            </w:r>
          </w:p>
        </w:tc>
        <w:tc>
          <w:tcPr>
            <w:tcW w:w="340" w:type="pct"/>
          </w:tcPr>
          <w:p w14:paraId="7FAA45E0" w14:textId="77777777" w:rsidR="0043581C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国家发展和改革委员会</w:t>
            </w:r>
          </w:p>
          <w:p w14:paraId="16FD772F" w14:textId="47D34C6B" w:rsidR="00C72B7C" w:rsidRPr="005632B3" w:rsidRDefault="00C72B7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071" w:type="pct"/>
            <w:gridSpan w:val="3"/>
          </w:tcPr>
          <w:p w14:paraId="14D1F655" w14:textId="575730BA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1167" w:type="pct"/>
          </w:tcPr>
          <w:p w14:paraId="59D482A8" w14:textId="77777777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樊杰、方创琳、陈田、金凤君、张文忠、徐勇、刘盛和、王成金、周侃、王岱、汤青、王婧、李佳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洺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、戚伟、郭锐</w:t>
            </w:r>
          </w:p>
          <w:p w14:paraId="55E3CD74" w14:textId="23B4683F" w:rsidR="005632B3" w:rsidRPr="005632B3" w:rsidRDefault="005632B3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78" w:type="pct"/>
          </w:tcPr>
          <w:p w14:paraId="1F4DCC49" w14:textId="1EB64F66" w:rsidR="0043581C" w:rsidRPr="005632B3" w:rsidRDefault="0043581C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其他有效知识产权</w:t>
            </w:r>
          </w:p>
        </w:tc>
      </w:tr>
      <w:tr w:rsidR="007E5FE4" w:rsidRPr="001017AC" w14:paraId="001602A2" w14:textId="77777777" w:rsidTr="005632B3">
        <w:trPr>
          <w:trHeight w:val="476"/>
        </w:trPr>
        <w:tc>
          <w:tcPr>
            <w:tcW w:w="229" w:type="pct"/>
          </w:tcPr>
          <w:p w14:paraId="2E4498F2" w14:textId="77777777" w:rsidR="007E5FE4" w:rsidRPr="005632B3" w:rsidRDefault="007E5FE4" w:rsidP="00460920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357" w:type="pct"/>
          </w:tcPr>
          <w:p w14:paraId="18AC4B91" w14:textId="08A2986B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国家标准</w:t>
            </w:r>
          </w:p>
        </w:tc>
        <w:tc>
          <w:tcPr>
            <w:tcW w:w="486" w:type="pct"/>
          </w:tcPr>
          <w:p w14:paraId="24DBB060" w14:textId="7519CC0F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省级国土空间规划编制指南</w:t>
            </w:r>
          </w:p>
        </w:tc>
        <w:tc>
          <w:tcPr>
            <w:tcW w:w="243" w:type="pct"/>
          </w:tcPr>
          <w:p w14:paraId="1B0A1D48" w14:textId="60C4EB6C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6E1214CA" w14:textId="74D3F528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GB/T 43214-2023</w:t>
            </w:r>
          </w:p>
        </w:tc>
        <w:tc>
          <w:tcPr>
            <w:tcW w:w="291" w:type="pct"/>
          </w:tcPr>
          <w:p w14:paraId="46B48E15" w14:textId="44DE97BB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2023</w:t>
            </w:r>
            <w:r w:rsidRPr="005632B3">
              <w:rPr>
                <w:rFonts w:eastAsia="宋体" w:hint="eastAsia"/>
                <w:sz w:val="20"/>
                <w:szCs w:val="20"/>
              </w:rPr>
              <w:t>年</w:t>
            </w:r>
            <w:r w:rsidRPr="005632B3">
              <w:rPr>
                <w:rFonts w:eastAsia="宋体"/>
                <w:sz w:val="20"/>
                <w:szCs w:val="20"/>
              </w:rPr>
              <w:t>9</w:t>
            </w:r>
            <w:r w:rsidRPr="005632B3">
              <w:rPr>
                <w:rFonts w:eastAsia="宋体" w:hint="eastAsia"/>
                <w:sz w:val="20"/>
                <w:szCs w:val="20"/>
              </w:rPr>
              <w:t>月</w:t>
            </w:r>
            <w:r w:rsidRPr="005632B3">
              <w:rPr>
                <w:rFonts w:eastAsia="宋体"/>
                <w:sz w:val="20"/>
                <w:szCs w:val="20"/>
              </w:rPr>
              <w:t>7</w:t>
            </w:r>
            <w:r w:rsidRPr="005632B3">
              <w:rPr>
                <w:rFonts w:eastAsia="宋体" w:hint="eastAsia"/>
                <w:sz w:val="20"/>
                <w:szCs w:val="20"/>
              </w:rPr>
              <w:t>日</w:t>
            </w:r>
          </w:p>
        </w:tc>
        <w:tc>
          <w:tcPr>
            <w:tcW w:w="340" w:type="pct"/>
          </w:tcPr>
          <w:p w14:paraId="17BB897B" w14:textId="1DDE29C4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国家市场监督管理总局、国家标准化管理委员会</w:t>
            </w:r>
          </w:p>
        </w:tc>
        <w:tc>
          <w:tcPr>
            <w:tcW w:w="1071" w:type="pct"/>
            <w:gridSpan w:val="3"/>
          </w:tcPr>
          <w:p w14:paraId="109602F6" w14:textId="510236E7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国土勘测规划院、武汉市规划研究院、广西国土资源规划设计集团有限公司、广州市城市规划勘测设计研究院、中国城市规划设计研究院、武汉大学、江苏省土地勘测规划院、自然资源部国土空间规划研究中心</w:t>
            </w:r>
          </w:p>
        </w:tc>
        <w:tc>
          <w:tcPr>
            <w:tcW w:w="1167" w:type="pct"/>
          </w:tcPr>
          <w:p w14:paraId="48A53FAC" w14:textId="77777777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张兵、孙雪东、田志强、赵雲泰、苗泽、王冠珠、贾克敬、田春华、张辉、陈宇琛、刘茗、祁帆、杨昔、刘娟娟、程力、朱江、</w:t>
            </w:r>
            <w:r w:rsidRPr="005632B3">
              <w:rPr>
                <w:rFonts w:eastAsia="宋体"/>
                <w:sz w:val="20"/>
                <w:szCs w:val="20"/>
              </w:rPr>
              <w:t>刘耀林、强真、王佳文、董珂、陈建军、汪鹏、尤凤、乔亮亮、张志飞、</w:t>
            </w:r>
            <w:r w:rsidRPr="005632B3">
              <w:rPr>
                <w:rFonts w:eastAsia="宋体" w:hint="eastAsia"/>
                <w:sz w:val="20"/>
                <w:szCs w:val="20"/>
              </w:rPr>
              <w:t>余亦奇、沈春竹、林恒萍、葛小凤、顾鹏程、肖莉、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吝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含伟</w:t>
            </w:r>
          </w:p>
          <w:p w14:paraId="65FC5196" w14:textId="584B9DA4" w:rsidR="005632B3" w:rsidRPr="005632B3" w:rsidRDefault="005632B3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378" w:type="pct"/>
          </w:tcPr>
          <w:p w14:paraId="1BD2C681" w14:textId="6185B902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有效</w:t>
            </w:r>
          </w:p>
        </w:tc>
      </w:tr>
      <w:tr w:rsidR="007E5FE4" w:rsidRPr="001017AC" w14:paraId="352149D5" w14:textId="77777777" w:rsidTr="005632B3">
        <w:trPr>
          <w:trHeight w:val="476"/>
        </w:trPr>
        <w:tc>
          <w:tcPr>
            <w:tcW w:w="229" w:type="pct"/>
          </w:tcPr>
          <w:p w14:paraId="6CAF1CAA" w14:textId="62838F83" w:rsidR="007E5FE4" w:rsidRPr="005632B3" w:rsidRDefault="007E5FE4" w:rsidP="00460920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6</w:t>
            </w:r>
          </w:p>
        </w:tc>
        <w:tc>
          <w:tcPr>
            <w:tcW w:w="357" w:type="pct"/>
          </w:tcPr>
          <w:p w14:paraId="14EB8931" w14:textId="6683F250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行业标准</w:t>
            </w:r>
          </w:p>
        </w:tc>
        <w:tc>
          <w:tcPr>
            <w:tcW w:w="486" w:type="pct"/>
          </w:tcPr>
          <w:p w14:paraId="2AFAD1C7" w14:textId="1AEE108E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主体功能区优化完善技术指南</w:t>
            </w:r>
          </w:p>
        </w:tc>
        <w:tc>
          <w:tcPr>
            <w:tcW w:w="243" w:type="pct"/>
          </w:tcPr>
          <w:p w14:paraId="734E82E0" w14:textId="599A6884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25FFC56F" w14:textId="412888D0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TD/T 1087-2023</w:t>
            </w:r>
          </w:p>
        </w:tc>
        <w:tc>
          <w:tcPr>
            <w:tcW w:w="291" w:type="pct"/>
          </w:tcPr>
          <w:p w14:paraId="6046091E" w14:textId="0E74ECB7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2023-10-31</w:t>
            </w:r>
          </w:p>
        </w:tc>
        <w:tc>
          <w:tcPr>
            <w:tcW w:w="340" w:type="pct"/>
          </w:tcPr>
          <w:p w14:paraId="79D89CE9" w14:textId="3008B96A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全国自然资源与国土空间规划标准化技术委员会</w:t>
            </w:r>
          </w:p>
        </w:tc>
        <w:tc>
          <w:tcPr>
            <w:tcW w:w="1071" w:type="pct"/>
            <w:gridSpan w:val="3"/>
          </w:tcPr>
          <w:p w14:paraId="284EA3C5" w14:textId="77777777" w:rsidR="007E5FE4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自然资源部国土空间规划局、中国国土勘测规划院、中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规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院</w:t>
            </w:r>
            <w:r w:rsidRPr="005632B3">
              <w:rPr>
                <w:rFonts w:eastAsia="宋体" w:hint="eastAsia"/>
                <w:sz w:val="20"/>
                <w:szCs w:val="20"/>
              </w:rPr>
              <w:t>(</w:t>
            </w:r>
            <w:r w:rsidRPr="005632B3">
              <w:rPr>
                <w:rFonts w:eastAsia="宋体" w:hint="eastAsia"/>
                <w:sz w:val="20"/>
                <w:szCs w:val="20"/>
              </w:rPr>
              <w:t>北京</w:t>
            </w:r>
            <w:r w:rsidRPr="005632B3">
              <w:rPr>
                <w:rFonts w:eastAsia="宋体" w:hint="eastAsia"/>
                <w:sz w:val="20"/>
                <w:szCs w:val="20"/>
              </w:rPr>
              <w:t>)</w:t>
            </w:r>
            <w:r w:rsidRPr="005632B3">
              <w:rPr>
                <w:rFonts w:eastAsia="宋体" w:hint="eastAsia"/>
                <w:sz w:val="20"/>
                <w:szCs w:val="20"/>
              </w:rPr>
              <w:t>规划设计有限公司、国家海洋信息中心、自然资源部国土空间规划研究中心、中国科学院地理科学与资源研究所、中国科学院生态环境研究中心、浙江省国土空间规划研究院、广东省科学院广州地理研究所、自然资源部经济管理科学研究所、宁夏回族自治区国土空间规划研究中心、广西国土资源规划设计集团有限公司、北京清华同衡</w:t>
            </w:r>
            <w:r w:rsidRPr="005632B3">
              <w:rPr>
                <w:rFonts w:eastAsia="宋体" w:hint="eastAsia"/>
                <w:sz w:val="20"/>
                <w:szCs w:val="20"/>
              </w:rPr>
              <w:lastRenderedPageBreak/>
              <w:t>规划设计研究院有限公司、上海同济城市规划设计研究院有限公司、清华大学、中国科学院南京地理与湖泊研究所、武汉市规划研究院、天津市城市规划设计研究总院有限公司</w:t>
            </w:r>
          </w:p>
          <w:p w14:paraId="06088EC2" w14:textId="3FFFF1B8" w:rsidR="005632B3" w:rsidRPr="005632B3" w:rsidRDefault="005632B3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67" w:type="pct"/>
          </w:tcPr>
          <w:p w14:paraId="1159628D" w14:textId="5DFEABEC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lastRenderedPageBreak/>
              <w:t>张兵、孙雪东、祁帆、田春华、谢秀珍、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考燕鸣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、田志强、贾克敬、卢艳霞、李铭、王江涛、赵成双苹、常笑、刘宏波、吴嘉玉、葛倩倩、邵思宇、顾鹏程、张辉、买静、王恬、杨秋惠、游川、孙宇婷、李佳芮、高玉柱、徐卫华、田莉、吴田、刘茗、陈宇琛、汤小橹、方建裕、张虹鸥、陈伟莲、龚蔚霞、李升发、袁雪红、罗研、农宵宵、刘冬梅、王俊刚、李佳、邵华、崔音、尚嫣然、陈江龙、</w:t>
            </w:r>
            <w:r w:rsidRPr="005632B3">
              <w:rPr>
                <w:rFonts w:eastAsia="宋体" w:hint="eastAsia"/>
                <w:sz w:val="20"/>
                <w:szCs w:val="20"/>
              </w:rPr>
              <w:lastRenderedPageBreak/>
              <w:t>韩宏伟、刘海涛、张伟娜、赵娜、王立舟、于少康、刘邦瑞、邱思齐</w:t>
            </w:r>
          </w:p>
        </w:tc>
        <w:tc>
          <w:tcPr>
            <w:tcW w:w="378" w:type="pct"/>
          </w:tcPr>
          <w:p w14:paraId="2D2665EF" w14:textId="088BDE34" w:rsidR="007E5FE4" w:rsidRPr="005632B3" w:rsidRDefault="007E5FE4" w:rsidP="001017AC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lastRenderedPageBreak/>
              <w:t>有效</w:t>
            </w:r>
          </w:p>
        </w:tc>
      </w:tr>
      <w:tr w:rsidR="003E359B" w:rsidRPr="001017AC" w14:paraId="05DE229A" w14:textId="77777777" w:rsidTr="005632B3">
        <w:trPr>
          <w:trHeight w:val="476"/>
        </w:trPr>
        <w:tc>
          <w:tcPr>
            <w:tcW w:w="229" w:type="pct"/>
          </w:tcPr>
          <w:p w14:paraId="5D86DEB1" w14:textId="35E22877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7</w:t>
            </w:r>
          </w:p>
        </w:tc>
        <w:tc>
          <w:tcPr>
            <w:tcW w:w="357" w:type="pct"/>
          </w:tcPr>
          <w:p w14:paraId="1A1A1BF2" w14:textId="7FC5B53E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计算机软件</w:t>
            </w:r>
          </w:p>
        </w:tc>
        <w:tc>
          <w:tcPr>
            <w:tcW w:w="486" w:type="pct"/>
          </w:tcPr>
          <w:p w14:paraId="76AEDF1D" w14:textId="5EC70A00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国家环境承载能力监测预警平台</w:t>
            </w:r>
          </w:p>
        </w:tc>
        <w:tc>
          <w:tcPr>
            <w:tcW w:w="243" w:type="pct"/>
          </w:tcPr>
          <w:p w14:paraId="2DB25153" w14:textId="14D79338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2CE6A54F" w14:textId="2D37906E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2</w:t>
            </w:r>
            <w:r w:rsidRPr="005632B3">
              <w:rPr>
                <w:rFonts w:eastAsia="宋体"/>
                <w:sz w:val="20"/>
                <w:szCs w:val="20"/>
              </w:rPr>
              <w:t>017</w:t>
            </w:r>
            <w:r w:rsidRPr="005632B3">
              <w:rPr>
                <w:rFonts w:eastAsia="宋体" w:hint="eastAsia"/>
                <w:sz w:val="20"/>
                <w:szCs w:val="20"/>
              </w:rPr>
              <w:t>SR</w:t>
            </w:r>
            <w:r w:rsidRPr="005632B3">
              <w:rPr>
                <w:rFonts w:eastAsia="宋体"/>
                <w:sz w:val="20"/>
                <w:szCs w:val="20"/>
              </w:rPr>
              <w:t>203747</w:t>
            </w:r>
          </w:p>
        </w:tc>
        <w:tc>
          <w:tcPr>
            <w:tcW w:w="291" w:type="pct"/>
          </w:tcPr>
          <w:p w14:paraId="27609E78" w14:textId="47AC9192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2</w:t>
            </w:r>
            <w:r w:rsidRPr="005632B3">
              <w:rPr>
                <w:rFonts w:eastAsia="宋体"/>
                <w:sz w:val="20"/>
                <w:szCs w:val="20"/>
              </w:rPr>
              <w:t>017</w:t>
            </w:r>
            <w:r w:rsidRPr="005632B3">
              <w:rPr>
                <w:rFonts w:eastAsia="宋体" w:hint="eastAsia"/>
                <w:sz w:val="20"/>
                <w:szCs w:val="20"/>
              </w:rPr>
              <w:t>年</w:t>
            </w:r>
            <w:r w:rsidRPr="005632B3">
              <w:rPr>
                <w:rFonts w:eastAsia="宋体" w:hint="eastAsia"/>
                <w:sz w:val="20"/>
                <w:szCs w:val="20"/>
              </w:rPr>
              <w:t>3</w:t>
            </w:r>
            <w:r w:rsidRPr="005632B3">
              <w:rPr>
                <w:rFonts w:eastAsia="宋体" w:hint="eastAsia"/>
                <w:sz w:val="20"/>
                <w:szCs w:val="20"/>
              </w:rPr>
              <w:t>月</w:t>
            </w:r>
            <w:r w:rsidRPr="005632B3">
              <w:rPr>
                <w:rFonts w:eastAsia="宋体" w:hint="eastAsia"/>
                <w:sz w:val="20"/>
                <w:szCs w:val="20"/>
              </w:rPr>
              <w:t>1</w:t>
            </w:r>
            <w:r w:rsidRPr="005632B3">
              <w:rPr>
                <w:rFonts w:eastAsia="宋体"/>
                <w:sz w:val="20"/>
                <w:szCs w:val="20"/>
              </w:rPr>
              <w:t>0</w:t>
            </w:r>
            <w:r w:rsidRPr="005632B3">
              <w:rPr>
                <w:rFonts w:eastAsia="宋体" w:hint="eastAsia"/>
                <w:sz w:val="20"/>
                <w:szCs w:val="20"/>
              </w:rPr>
              <w:t>日</w:t>
            </w:r>
          </w:p>
        </w:tc>
        <w:tc>
          <w:tcPr>
            <w:tcW w:w="340" w:type="pct"/>
          </w:tcPr>
          <w:p w14:paraId="42595E10" w14:textId="77777777" w:rsidR="003E359B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软著登字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第</w:t>
            </w:r>
            <w:r w:rsidRPr="005632B3">
              <w:rPr>
                <w:rFonts w:eastAsia="宋体" w:hint="eastAsia"/>
                <w:sz w:val="20"/>
                <w:szCs w:val="20"/>
              </w:rPr>
              <w:t>1</w:t>
            </w:r>
            <w:r w:rsidRPr="005632B3">
              <w:rPr>
                <w:rFonts w:eastAsia="宋体"/>
                <w:sz w:val="20"/>
                <w:szCs w:val="20"/>
              </w:rPr>
              <w:t>789031</w:t>
            </w:r>
            <w:r w:rsidRPr="005632B3">
              <w:rPr>
                <w:rFonts w:eastAsia="宋体" w:hint="eastAsia"/>
                <w:sz w:val="20"/>
                <w:szCs w:val="20"/>
              </w:rPr>
              <w:t>号</w:t>
            </w:r>
          </w:p>
          <w:p w14:paraId="40AC221B" w14:textId="09918736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071" w:type="pct"/>
            <w:gridSpan w:val="3"/>
          </w:tcPr>
          <w:p w14:paraId="797A6559" w14:textId="77777777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环境保护部环境规划院、中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科宇图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有限公司</w:t>
            </w:r>
          </w:p>
          <w:p w14:paraId="26A54EB6" w14:textId="57B6596D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67" w:type="pct"/>
          </w:tcPr>
          <w:p w14:paraId="2EC95AFC" w14:textId="678F09DB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蒋洪强、刘年磊、卢亚灵、杨勇、吴文俊</w:t>
            </w:r>
          </w:p>
        </w:tc>
        <w:tc>
          <w:tcPr>
            <w:tcW w:w="378" w:type="pct"/>
          </w:tcPr>
          <w:p w14:paraId="7DB4383B" w14:textId="757A0094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其他有效知识产权</w:t>
            </w:r>
          </w:p>
        </w:tc>
      </w:tr>
      <w:tr w:rsidR="003E359B" w:rsidRPr="001017AC" w14:paraId="6026E3FB" w14:textId="77777777" w:rsidTr="005632B3">
        <w:trPr>
          <w:trHeight w:val="476"/>
        </w:trPr>
        <w:tc>
          <w:tcPr>
            <w:tcW w:w="229" w:type="pct"/>
          </w:tcPr>
          <w:p w14:paraId="28641D83" w14:textId="77777777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8</w:t>
            </w:r>
          </w:p>
        </w:tc>
        <w:tc>
          <w:tcPr>
            <w:tcW w:w="357" w:type="pct"/>
          </w:tcPr>
          <w:p w14:paraId="23CCE4D0" w14:textId="64752ECA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学术论文</w:t>
            </w:r>
          </w:p>
        </w:tc>
        <w:tc>
          <w:tcPr>
            <w:tcW w:w="486" w:type="pct"/>
          </w:tcPr>
          <w:p w14:paraId="0672B836" w14:textId="7E90F37D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我国主体功能区划的科学基础</w:t>
            </w:r>
          </w:p>
        </w:tc>
        <w:tc>
          <w:tcPr>
            <w:tcW w:w="243" w:type="pct"/>
          </w:tcPr>
          <w:p w14:paraId="7A11AF61" w14:textId="19DA0922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13820C2F" w14:textId="5C9D279B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第</w:t>
            </w:r>
            <w:r w:rsidRPr="005632B3">
              <w:rPr>
                <w:rFonts w:eastAsia="宋体"/>
                <w:sz w:val="20"/>
                <w:szCs w:val="20"/>
              </w:rPr>
              <w:t>62</w:t>
            </w:r>
            <w:r w:rsidRPr="005632B3">
              <w:rPr>
                <w:rFonts w:eastAsia="宋体"/>
                <w:sz w:val="20"/>
                <w:szCs w:val="20"/>
              </w:rPr>
              <w:t>卷第</w:t>
            </w:r>
            <w:r w:rsidRPr="005632B3">
              <w:rPr>
                <w:rFonts w:eastAsia="宋体"/>
                <w:sz w:val="20"/>
                <w:szCs w:val="20"/>
              </w:rPr>
              <w:t>4</w:t>
            </w:r>
            <w:r w:rsidRPr="005632B3">
              <w:rPr>
                <w:rFonts w:eastAsia="宋体"/>
                <w:sz w:val="20"/>
                <w:szCs w:val="20"/>
              </w:rPr>
              <w:t>期</w:t>
            </w:r>
          </w:p>
        </w:tc>
        <w:tc>
          <w:tcPr>
            <w:tcW w:w="291" w:type="pct"/>
          </w:tcPr>
          <w:p w14:paraId="7F1A28EF" w14:textId="14053F60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 xml:space="preserve">2007 </w:t>
            </w:r>
            <w:r w:rsidRPr="005632B3">
              <w:rPr>
                <w:rFonts w:eastAsia="宋体"/>
                <w:sz w:val="20"/>
                <w:szCs w:val="20"/>
              </w:rPr>
              <w:t>年</w:t>
            </w:r>
            <w:r w:rsidRPr="005632B3">
              <w:rPr>
                <w:rFonts w:eastAsia="宋体"/>
                <w:sz w:val="20"/>
                <w:szCs w:val="20"/>
              </w:rPr>
              <w:t xml:space="preserve">4 </w:t>
            </w:r>
            <w:r w:rsidRPr="005632B3">
              <w:rPr>
                <w:rFonts w:eastAsia="宋体"/>
                <w:sz w:val="20"/>
                <w:szCs w:val="20"/>
              </w:rPr>
              <w:t>月</w:t>
            </w:r>
          </w:p>
        </w:tc>
        <w:tc>
          <w:tcPr>
            <w:tcW w:w="340" w:type="pct"/>
          </w:tcPr>
          <w:p w14:paraId="29A14C11" w14:textId="285D0617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地理学报</w:t>
            </w:r>
          </w:p>
        </w:tc>
        <w:tc>
          <w:tcPr>
            <w:tcW w:w="1071" w:type="pct"/>
            <w:gridSpan w:val="3"/>
          </w:tcPr>
          <w:p w14:paraId="2BEFE9BD" w14:textId="13BF6D63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1167" w:type="pct"/>
          </w:tcPr>
          <w:p w14:paraId="2DE6CF07" w14:textId="31D417F4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樊杰</w:t>
            </w:r>
          </w:p>
        </w:tc>
        <w:tc>
          <w:tcPr>
            <w:tcW w:w="378" w:type="pct"/>
          </w:tcPr>
          <w:p w14:paraId="30A7ACD4" w14:textId="77777777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其他有效知识产权</w:t>
            </w:r>
          </w:p>
          <w:p w14:paraId="0AA11171" w14:textId="3D6100C8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</w:tr>
      <w:tr w:rsidR="003E359B" w:rsidRPr="001017AC" w14:paraId="04ED0D38" w14:textId="77777777" w:rsidTr="005632B3">
        <w:trPr>
          <w:trHeight w:val="476"/>
        </w:trPr>
        <w:tc>
          <w:tcPr>
            <w:tcW w:w="229" w:type="pct"/>
          </w:tcPr>
          <w:p w14:paraId="4F04FC69" w14:textId="77777777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9</w:t>
            </w:r>
          </w:p>
        </w:tc>
        <w:tc>
          <w:tcPr>
            <w:tcW w:w="357" w:type="pct"/>
          </w:tcPr>
          <w:p w14:paraId="0D541506" w14:textId="2B9E1BE8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学术著作</w:t>
            </w:r>
          </w:p>
        </w:tc>
        <w:tc>
          <w:tcPr>
            <w:tcW w:w="486" w:type="pct"/>
          </w:tcPr>
          <w:p w14:paraId="6DB74897" w14:textId="6BA1536B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国家</w:t>
            </w:r>
            <w:proofErr w:type="gramStart"/>
            <w:r w:rsidRPr="005632B3">
              <w:rPr>
                <w:rFonts w:eastAsia="宋体" w:hint="eastAsia"/>
                <w:sz w:val="20"/>
                <w:szCs w:val="20"/>
              </w:rPr>
              <w:t>汶</w:t>
            </w:r>
            <w:proofErr w:type="gramEnd"/>
            <w:r w:rsidRPr="005632B3">
              <w:rPr>
                <w:rFonts w:eastAsia="宋体" w:hint="eastAsia"/>
                <w:sz w:val="20"/>
                <w:szCs w:val="20"/>
              </w:rPr>
              <w:t>川地震灾后重建规划</w:t>
            </w:r>
            <w:r w:rsidRPr="005632B3">
              <w:rPr>
                <w:rFonts w:eastAsia="宋体" w:hint="eastAsia"/>
                <w:sz w:val="20"/>
                <w:szCs w:val="20"/>
              </w:rPr>
              <w:t>:</w:t>
            </w:r>
            <w:r w:rsidRPr="005632B3">
              <w:rPr>
                <w:rFonts w:eastAsia="宋体" w:hint="eastAsia"/>
                <w:sz w:val="20"/>
                <w:szCs w:val="20"/>
              </w:rPr>
              <w:t>资源环境承载能力评价</w:t>
            </w:r>
          </w:p>
        </w:tc>
        <w:tc>
          <w:tcPr>
            <w:tcW w:w="243" w:type="pct"/>
          </w:tcPr>
          <w:p w14:paraId="2B68B8A6" w14:textId="270A1C4B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</w:t>
            </w:r>
          </w:p>
        </w:tc>
        <w:tc>
          <w:tcPr>
            <w:tcW w:w="438" w:type="pct"/>
          </w:tcPr>
          <w:p w14:paraId="6B809271" w14:textId="49EC3CCA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/>
                <w:sz w:val="20"/>
                <w:szCs w:val="20"/>
              </w:rPr>
              <w:t>ISBN 978-7-03-023070-6</w:t>
            </w:r>
          </w:p>
        </w:tc>
        <w:tc>
          <w:tcPr>
            <w:tcW w:w="291" w:type="pct"/>
          </w:tcPr>
          <w:p w14:paraId="3E7EE699" w14:textId="06E4FF88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 xml:space="preserve">　　</w:t>
            </w:r>
            <w:r w:rsidRPr="005632B3">
              <w:rPr>
                <w:rFonts w:eastAsia="宋体" w:hint="eastAsia"/>
                <w:sz w:val="20"/>
                <w:szCs w:val="20"/>
              </w:rPr>
              <w:t>20</w:t>
            </w:r>
            <w:r w:rsidRPr="005632B3">
              <w:rPr>
                <w:rFonts w:eastAsia="宋体"/>
                <w:sz w:val="20"/>
                <w:szCs w:val="20"/>
              </w:rPr>
              <w:t>09</w:t>
            </w:r>
            <w:r w:rsidRPr="005632B3">
              <w:rPr>
                <w:rFonts w:eastAsia="宋体" w:hint="eastAsia"/>
                <w:sz w:val="20"/>
                <w:szCs w:val="20"/>
              </w:rPr>
              <w:t>年</w:t>
            </w:r>
            <w:r w:rsidRPr="005632B3">
              <w:rPr>
                <w:rFonts w:eastAsia="宋体"/>
                <w:sz w:val="20"/>
                <w:szCs w:val="20"/>
              </w:rPr>
              <w:t>5</w:t>
            </w:r>
            <w:r w:rsidRPr="005632B3">
              <w:rPr>
                <w:rFonts w:eastAsia="宋体" w:hint="eastAsia"/>
                <w:sz w:val="20"/>
                <w:szCs w:val="20"/>
              </w:rPr>
              <w:t>月</w:t>
            </w:r>
          </w:p>
        </w:tc>
        <w:tc>
          <w:tcPr>
            <w:tcW w:w="340" w:type="pct"/>
          </w:tcPr>
          <w:p w14:paraId="256144A4" w14:textId="1A2BB856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(2008)</w:t>
            </w:r>
            <w:r w:rsidRPr="005632B3">
              <w:rPr>
                <w:rFonts w:eastAsia="宋体" w:hint="eastAsia"/>
                <w:sz w:val="20"/>
                <w:szCs w:val="20"/>
              </w:rPr>
              <w:t>第</w:t>
            </w:r>
            <w:r w:rsidRPr="005632B3">
              <w:rPr>
                <w:rFonts w:eastAsia="宋体" w:hint="eastAsia"/>
                <w:sz w:val="20"/>
                <w:szCs w:val="20"/>
              </w:rPr>
              <w:t>147795</w:t>
            </w:r>
            <w:r w:rsidRPr="005632B3">
              <w:rPr>
                <w:rFonts w:eastAsia="宋体" w:hint="eastAsia"/>
                <w:sz w:val="20"/>
                <w:szCs w:val="20"/>
              </w:rPr>
              <w:t>号科学出版社</w:t>
            </w:r>
          </w:p>
        </w:tc>
        <w:tc>
          <w:tcPr>
            <w:tcW w:w="1071" w:type="pct"/>
            <w:gridSpan w:val="3"/>
          </w:tcPr>
          <w:p w14:paraId="1A4B6A00" w14:textId="77777777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中国科学院地理科学与资源研究所、中国科学院成都山地灾害与环境研究所、中国科学院地质与地球物理研究所、中国科学院生态环境研究中心、中国科学院遥感应用研究所、中国科学院对地观测与数字地球科学中心、中国科学院成都生物研究所</w:t>
            </w:r>
          </w:p>
          <w:p w14:paraId="1F92FEE1" w14:textId="75FE1C0C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67" w:type="pct"/>
          </w:tcPr>
          <w:p w14:paraId="6548B329" w14:textId="5A2E42A9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樊杰主编</w:t>
            </w:r>
            <w:r w:rsidRPr="005632B3">
              <w:rPr>
                <w:rFonts w:eastAsia="宋体" w:hint="eastAsia"/>
                <w:sz w:val="20"/>
                <w:szCs w:val="20"/>
              </w:rPr>
              <w:t xml:space="preserve"> </w:t>
            </w:r>
            <w:r w:rsidRPr="005632B3">
              <w:rPr>
                <w:rFonts w:eastAsia="宋体" w:hint="eastAsia"/>
                <w:sz w:val="20"/>
                <w:szCs w:val="20"/>
              </w:rPr>
              <w:t>周成虎、顾行发、邓伟、张兵副主编</w:t>
            </w:r>
          </w:p>
        </w:tc>
        <w:tc>
          <w:tcPr>
            <w:tcW w:w="378" w:type="pct"/>
          </w:tcPr>
          <w:p w14:paraId="310E194B" w14:textId="3BC0443B" w:rsidR="003E359B" w:rsidRPr="005632B3" w:rsidRDefault="003E359B" w:rsidP="003E359B">
            <w:pPr>
              <w:spacing w:line="240" w:lineRule="exact"/>
              <w:jc w:val="both"/>
              <w:rPr>
                <w:rFonts w:eastAsia="宋体"/>
                <w:sz w:val="20"/>
                <w:szCs w:val="20"/>
              </w:rPr>
            </w:pPr>
            <w:r w:rsidRPr="005632B3">
              <w:rPr>
                <w:rFonts w:eastAsia="宋体" w:hint="eastAsia"/>
                <w:sz w:val="20"/>
                <w:szCs w:val="20"/>
              </w:rPr>
              <w:t>其他有效知识产权</w:t>
            </w:r>
          </w:p>
        </w:tc>
      </w:tr>
    </w:tbl>
    <w:p w14:paraId="18991A8E" w14:textId="1464FF13" w:rsidR="00D52E53" w:rsidRPr="001017AC" w:rsidRDefault="00D52E53" w:rsidP="00D52E53">
      <w:pPr>
        <w:tabs>
          <w:tab w:val="left" w:pos="12463"/>
        </w:tabs>
        <w:spacing w:line="20" w:lineRule="exact"/>
        <w:rPr>
          <w:sz w:val="21"/>
          <w:szCs w:val="21"/>
        </w:rPr>
      </w:pPr>
      <w:r w:rsidRPr="001017AC">
        <w:rPr>
          <w:sz w:val="21"/>
          <w:szCs w:val="21"/>
        </w:rPr>
        <w:tab/>
      </w:r>
    </w:p>
    <w:p w14:paraId="019A3CDF" w14:textId="195766DA" w:rsidR="001F0070" w:rsidRPr="003E359B" w:rsidRDefault="005F48F1" w:rsidP="003E359B">
      <w:pPr>
        <w:spacing w:line="240" w:lineRule="exact"/>
        <w:jc w:val="both"/>
        <w:rPr>
          <w:rFonts w:eastAsia="宋体"/>
          <w:sz w:val="20"/>
          <w:szCs w:val="20"/>
        </w:rPr>
      </w:pPr>
      <w:r w:rsidRPr="003E359B">
        <w:rPr>
          <w:rFonts w:eastAsia="宋体" w:hint="eastAsia"/>
          <w:sz w:val="20"/>
          <w:szCs w:val="20"/>
        </w:rPr>
        <w:t>说明：本项成果涉及的标准规范，大多在全国、少数延伸到省级尺度应用，应用范围有限、应用层级高、持续完善周期短、自创自用比重大。截止目前，多是由中央文件或部委函件发布，个别成为了国标或行标。</w:t>
      </w:r>
    </w:p>
    <w:sectPr w:rsidR="001F0070" w:rsidRPr="003E3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8325" w14:textId="77777777" w:rsidR="00E26122" w:rsidRDefault="00E26122">
      <w:pPr>
        <w:spacing w:line="240" w:lineRule="auto"/>
      </w:pPr>
      <w:r>
        <w:separator/>
      </w:r>
    </w:p>
  </w:endnote>
  <w:endnote w:type="continuationSeparator" w:id="0">
    <w:p w14:paraId="15BEDE34" w14:textId="77777777" w:rsidR="00E26122" w:rsidRDefault="00E26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DC4C" w14:textId="77777777" w:rsidR="001F0070" w:rsidRDefault="001F007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3299" w14:textId="77777777" w:rsidR="001F0070" w:rsidRDefault="001F007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26DF" w14:textId="77777777" w:rsidR="001F0070" w:rsidRDefault="001F007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2FBA" w14:textId="77777777" w:rsidR="00E26122" w:rsidRDefault="00E26122">
      <w:pPr>
        <w:spacing w:line="240" w:lineRule="auto"/>
      </w:pPr>
      <w:r>
        <w:separator/>
      </w:r>
    </w:p>
  </w:footnote>
  <w:footnote w:type="continuationSeparator" w:id="0">
    <w:p w14:paraId="773F104C" w14:textId="77777777" w:rsidR="00E26122" w:rsidRDefault="00E26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8111" w14:textId="77777777" w:rsidR="001F0070" w:rsidRDefault="001F0070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AB8D" w14:textId="77777777" w:rsidR="001F0070" w:rsidRDefault="001F0070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7E46" w14:textId="77777777" w:rsidR="001F0070" w:rsidRDefault="001F0070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001"/>
    <w:multiLevelType w:val="hybridMultilevel"/>
    <w:tmpl w:val="2C5E7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5029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70"/>
    <w:rsid w:val="00011F2D"/>
    <w:rsid w:val="0001510C"/>
    <w:rsid w:val="00025B58"/>
    <w:rsid w:val="00047FF2"/>
    <w:rsid w:val="0005162C"/>
    <w:rsid w:val="000539CD"/>
    <w:rsid w:val="00056B65"/>
    <w:rsid w:val="00085A3D"/>
    <w:rsid w:val="000979E0"/>
    <w:rsid w:val="000C31DC"/>
    <w:rsid w:val="000D4169"/>
    <w:rsid w:val="000F0EB3"/>
    <w:rsid w:val="001017AC"/>
    <w:rsid w:val="00122628"/>
    <w:rsid w:val="001465E9"/>
    <w:rsid w:val="00152074"/>
    <w:rsid w:val="001573D8"/>
    <w:rsid w:val="00187C33"/>
    <w:rsid w:val="0019451B"/>
    <w:rsid w:val="001A28BF"/>
    <w:rsid w:val="001A6D72"/>
    <w:rsid w:val="001B2382"/>
    <w:rsid w:val="001B3A34"/>
    <w:rsid w:val="001C4029"/>
    <w:rsid w:val="001D64C4"/>
    <w:rsid w:val="001F0070"/>
    <w:rsid w:val="002130AC"/>
    <w:rsid w:val="00214F92"/>
    <w:rsid w:val="00276C66"/>
    <w:rsid w:val="002F1FA1"/>
    <w:rsid w:val="00302170"/>
    <w:rsid w:val="003043F5"/>
    <w:rsid w:val="00310E19"/>
    <w:rsid w:val="00355513"/>
    <w:rsid w:val="00382505"/>
    <w:rsid w:val="003A4667"/>
    <w:rsid w:val="003C6897"/>
    <w:rsid w:val="003E359B"/>
    <w:rsid w:val="003F1FD5"/>
    <w:rsid w:val="004205F7"/>
    <w:rsid w:val="00427829"/>
    <w:rsid w:val="0043581C"/>
    <w:rsid w:val="0044369B"/>
    <w:rsid w:val="00447F1D"/>
    <w:rsid w:val="00460920"/>
    <w:rsid w:val="004854B5"/>
    <w:rsid w:val="00497EF3"/>
    <w:rsid w:val="004A1E46"/>
    <w:rsid w:val="004A22EE"/>
    <w:rsid w:val="004B2B1D"/>
    <w:rsid w:val="004C37E7"/>
    <w:rsid w:val="004D79B7"/>
    <w:rsid w:val="005011D2"/>
    <w:rsid w:val="00507C38"/>
    <w:rsid w:val="00540A34"/>
    <w:rsid w:val="00547EF2"/>
    <w:rsid w:val="005632B3"/>
    <w:rsid w:val="0056530D"/>
    <w:rsid w:val="00594A26"/>
    <w:rsid w:val="005F3D53"/>
    <w:rsid w:val="005F48F1"/>
    <w:rsid w:val="0060024C"/>
    <w:rsid w:val="00617490"/>
    <w:rsid w:val="006420AE"/>
    <w:rsid w:val="00657819"/>
    <w:rsid w:val="00660546"/>
    <w:rsid w:val="006809CA"/>
    <w:rsid w:val="006933AB"/>
    <w:rsid w:val="006A1D11"/>
    <w:rsid w:val="006C3A54"/>
    <w:rsid w:val="006F0552"/>
    <w:rsid w:val="00715D2B"/>
    <w:rsid w:val="00753329"/>
    <w:rsid w:val="00754429"/>
    <w:rsid w:val="00774DF0"/>
    <w:rsid w:val="007764EC"/>
    <w:rsid w:val="00785CA2"/>
    <w:rsid w:val="007B0C6C"/>
    <w:rsid w:val="007B0E67"/>
    <w:rsid w:val="007B7369"/>
    <w:rsid w:val="007C7CA0"/>
    <w:rsid w:val="007D5FF4"/>
    <w:rsid w:val="007E5FE4"/>
    <w:rsid w:val="007E631A"/>
    <w:rsid w:val="008132E8"/>
    <w:rsid w:val="0083755E"/>
    <w:rsid w:val="00851C6E"/>
    <w:rsid w:val="00860FB2"/>
    <w:rsid w:val="00885C93"/>
    <w:rsid w:val="008A75B5"/>
    <w:rsid w:val="008E64EB"/>
    <w:rsid w:val="008F00A8"/>
    <w:rsid w:val="00921A43"/>
    <w:rsid w:val="00940466"/>
    <w:rsid w:val="00947600"/>
    <w:rsid w:val="00972C11"/>
    <w:rsid w:val="00974D8C"/>
    <w:rsid w:val="00975D41"/>
    <w:rsid w:val="009B189D"/>
    <w:rsid w:val="009B7C48"/>
    <w:rsid w:val="009C683C"/>
    <w:rsid w:val="009E26BA"/>
    <w:rsid w:val="009F2C5E"/>
    <w:rsid w:val="00A37838"/>
    <w:rsid w:val="00A45563"/>
    <w:rsid w:val="00A47108"/>
    <w:rsid w:val="00A7132E"/>
    <w:rsid w:val="00AA5FE7"/>
    <w:rsid w:val="00AB5D56"/>
    <w:rsid w:val="00AF41D4"/>
    <w:rsid w:val="00B011E3"/>
    <w:rsid w:val="00B11F53"/>
    <w:rsid w:val="00B16BE3"/>
    <w:rsid w:val="00B50B2D"/>
    <w:rsid w:val="00B55EF1"/>
    <w:rsid w:val="00B819F1"/>
    <w:rsid w:val="00B82C83"/>
    <w:rsid w:val="00B921C4"/>
    <w:rsid w:val="00BC3FE8"/>
    <w:rsid w:val="00BD2D5F"/>
    <w:rsid w:val="00BF0522"/>
    <w:rsid w:val="00C14AB4"/>
    <w:rsid w:val="00C15CA6"/>
    <w:rsid w:val="00C1696E"/>
    <w:rsid w:val="00C16DED"/>
    <w:rsid w:val="00C30D3D"/>
    <w:rsid w:val="00C342A8"/>
    <w:rsid w:val="00C7100F"/>
    <w:rsid w:val="00C71BB5"/>
    <w:rsid w:val="00C72B7C"/>
    <w:rsid w:val="00C90B06"/>
    <w:rsid w:val="00CC39BD"/>
    <w:rsid w:val="00CC65D5"/>
    <w:rsid w:val="00CE113D"/>
    <w:rsid w:val="00D068F4"/>
    <w:rsid w:val="00D428DE"/>
    <w:rsid w:val="00D52E53"/>
    <w:rsid w:val="00D63851"/>
    <w:rsid w:val="00D65759"/>
    <w:rsid w:val="00D85CED"/>
    <w:rsid w:val="00D93436"/>
    <w:rsid w:val="00DA3366"/>
    <w:rsid w:val="00DB3B8E"/>
    <w:rsid w:val="00E15006"/>
    <w:rsid w:val="00E26122"/>
    <w:rsid w:val="00E46ABE"/>
    <w:rsid w:val="00E50612"/>
    <w:rsid w:val="00E66B91"/>
    <w:rsid w:val="00E80749"/>
    <w:rsid w:val="00E97171"/>
    <w:rsid w:val="00EB54DB"/>
    <w:rsid w:val="00EB55AB"/>
    <w:rsid w:val="00EC73EC"/>
    <w:rsid w:val="00EE34D9"/>
    <w:rsid w:val="00F054D2"/>
    <w:rsid w:val="00F227F9"/>
    <w:rsid w:val="00F371EB"/>
    <w:rsid w:val="00F4076E"/>
    <w:rsid w:val="00F70EB8"/>
    <w:rsid w:val="00F71418"/>
    <w:rsid w:val="00F73BA1"/>
    <w:rsid w:val="00F930C9"/>
    <w:rsid w:val="00F96308"/>
    <w:rsid w:val="00FD384E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EE4F7CA"/>
  <w15:docId w15:val="{D0D758E8-D728-4C7A-B204-EAF9D11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60" w:lineRule="exact"/>
    </w:pPr>
    <w:rPr>
      <w:rFonts w:eastAsia="仿宋_GB2312" w:cs="黑体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="Cambria" w:eastAsia="黑体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黑体" w:hAnsi="Cambria" w:cs="黑体"/>
      <w:bCs/>
      <w:szCs w:val="32"/>
    </w:rPr>
  </w:style>
  <w:style w:type="character" w:customStyle="1" w:styleId="a4">
    <w:name w:val="纯文本 字符"/>
    <w:link w:val="a3"/>
    <w:rPr>
      <w:rFonts w:ascii="仿宋_GB2312" w:eastAsia="仿宋_GB2312" w:cs="仿宋_GB2312" w:hint="eastAsia"/>
      <w:kern w:val="2"/>
      <w:sz w:val="24"/>
    </w:rPr>
  </w:style>
  <w:style w:type="character" w:customStyle="1" w:styleId="a6">
    <w:name w:val="批注框文本 字符"/>
    <w:link w:val="a5"/>
    <w:uiPriority w:val="99"/>
    <w:rPr>
      <w:rFonts w:ascii="Times New Roman" w:eastAsia="仿宋_GB2312" w:hAnsi="Times New Roman"/>
      <w:kern w:val="2"/>
      <w:sz w:val="18"/>
      <w:szCs w:val="18"/>
    </w:rPr>
  </w:style>
  <w:style w:type="paragraph" w:customStyle="1" w:styleId="Style8">
    <w:name w:val="_Style 8"/>
    <w:basedOn w:val="a"/>
    <w:next w:val="a"/>
    <w:rsid w:val="00CE113D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7E5FE4"/>
    <w:pPr>
      <w:widowControl w:val="0"/>
      <w:spacing w:line="240" w:lineRule="auto"/>
      <w:ind w:firstLineChars="200" w:firstLine="420"/>
      <w:jc w:val="both"/>
    </w:pPr>
    <w:rPr>
      <w:rFonts w:eastAsia="宋体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2431</Characters>
  <Application>Microsoft Office Word</Application>
  <DocSecurity>0</DocSecurity>
  <Lines>20</Lines>
  <Paragraphs>5</Paragraphs>
  <ScaleCrop>false</ScaleCrop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李昕然</dc:creator>
  <cp:lastModifiedBy>6035</cp:lastModifiedBy>
  <cp:revision>2</cp:revision>
  <cp:lastPrinted>2020-01-07T06:33:00Z</cp:lastPrinted>
  <dcterms:created xsi:type="dcterms:W3CDTF">2024-01-04T01:44:00Z</dcterms:created>
  <dcterms:modified xsi:type="dcterms:W3CDTF">2024-01-04T01:44:00Z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